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6917A" w14:textId="77777777" w:rsidR="00601DD2" w:rsidRPr="00F35D87" w:rsidRDefault="00601DD2" w:rsidP="00601DD2">
      <w:pPr>
        <w:pStyle w:val="NoSpacing"/>
        <w:jc w:val="center"/>
        <w:rPr>
          <w:b/>
          <w:sz w:val="20"/>
          <w:szCs w:val="20"/>
        </w:rPr>
      </w:pPr>
      <w:r w:rsidRPr="00F35D87">
        <w:rPr>
          <w:b/>
          <w:sz w:val="20"/>
          <w:szCs w:val="20"/>
        </w:rPr>
        <w:t>MINUTES</w:t>
      </w:r>
    </w:p>
    <w:p w14:paraId="2187BDB4" w14:textId="77777777" w:rsidR="00601DD2" w:rsidRPr="00F35D87" w:rsidRDefault="00601DD2" w:rsidP="00601DD2">
      <w:pPr>
        <w:pStyle w:val="NoSpacing"/>
        <w:jc w:val="center"/>
        <w:rPr>
          <w:b/>
          <w:sz w:val="20"/>
          <w:szCs w:val="20"/>
        </w:rPr>
      </w:pPr>
      <w:r w:rsidRPr="00F35D87">
        <w:rPr>
          <w:b/>
          <w:sz w:val="20"/>
          <w:szCs w:val="20"/>
        </w:rPr>
        <w:t>Oil Creek Township, Venango County, Board of Supervisors Meeting</w:t>
      </w:r>
    </w:p>
    <w:p w14:paraId="6F8567B2" w14:textId="76D36A22" w:rsidR="00601DD2" w:rsidRPr="00F35D87" w:rsidRDefault="00601DD2" w:rsidP="00601DD2">
      <w:pPr>
        <w:pStyle w:val="NoSpacing"/>
        <w:jc w:val="center"/>
        <w:rPr>
          <w:b/>
          <w:sz w:val="20"/>
          <w:szCs w:val="20"/>
        </w:rPr>
      </w:pPr>
      <w:r>
        <w:rPr>
          <w:b/>
          <w:sz w:val="20"/>
          <w:szCs w:val="20"/>
        </w:rPr>
        <w:t>March 10, 2026</w:t>
      </w:r>
    </w:p>
    <w:p w14:paraId="6BE8188A" w14:textId="77777777" w:rsidR="00601DD2" w:rsidRPr="00F35D87" w:rsidRDefault="00601DD2" w:rsidP="00601DD2">
      <w:pPr>
        <w:pStyle w:val="NoSpacing"/>
        <w:ind w:left="720"/>
        <w:rPr>
          <w:b/>
          <w:bCs/>
          <w:sz w:val="20"/>
          <w:szCs w:val="20"/>
        </w:rPr>
      </w:pPr>
      <w:r w:rsidRPr="00F35D87">
        <w:rPr>
          <w:b/>
          <w:bCs/>
          <w:sz w:val="20"/>
          <w:szCs w:val="20"/>
        </w:rPr>
        <w:t>ATTENDEES:</w:t>
      </w:r>
    </w:p>
    <w:p w14:paraId="42025028" w14:textId="66CA3D76" w:rsidR="00601DD2" w:rsidRPr="00F35D87" w:rsidRDefault="00601DD2" w:rsidP="00601DD2">
      <w:pPr>
        <w:pStyle w:val="NoSpacing"/>
        <w:ind w:left="720"/>
        <w:rPr>
          <w:sz w:val="20"/>
          <w:szCs w:val="20"/>
        </w:rPr>
      </w:pPr>
      <w:r w:rsidRPr="00F35D87">
        <w:rPr>
          <w:sz w:val="20"/>
          <w:szCs w:val="20"/>
        </w:rPr>
        <w:t xml:space="preserve">Oil Creek Township Board of Supervisors met at the township building on </w:t>
      </w:r>
      <w:r>
        <w:rPr>
          <w:sz w:val="20"/>
          <w:szCs w:val="20"/>
        </w:rPr>
        <w:t>March 10</w:t>
      </w:r>
      <w:r w:rsidRPr="00F35D87">
        <w:rPr>
          <w:sz w:val="20"/>
          <w:szCs w:val="20"/>
        </w:rPr>
        <w:t>, 202</w:t>
      </w:r>
      <w:r>
        <w:rPr>
          <w:sz w:val="20"/>
          <w:szCs w:val="20"/>
        </w:rPr>
        <w:t>6</w:t>
      </w:r>
      <w:r w:rsidRPr="00F35D87">
        <w:rPr>
          <w:sz w:val="20"/>
          <w:szCs w:val="20"/>
        </w:rPr>
        <w:t>.  Present were supervisors, Keith Klingler, David Wescoat, Jacob Obert and Secretary/Treasurer- Michelle Young</w:t>
      </w:r>
    </w:p>
    <w:p w14:paraId="6DC9E944" w14:textId="77777777" w:rsidR="00601DD2" w:rsidRPr="00F35D87" w:rsidRDefault="00601DD2" w:rsidP="00601DD2">
      <w:pPr>
        <w:pStyle w:val="NoSpacing"/>
        <w:rPr>
          <w:sz w:val="20"/>
          <w:szCs w:val="20"/>
        </w:rPr>
      </w:pPr>
    </w:p>
    <w:p w14:paraId="7606D4A1" w14:textId="77777777" w:rsidR="00601DD2" w:rsidRPr="00F35D87" w:rsidRDefault="00601DD2" w:rsidP="00601DD2">
      <w:pPr>
        <w:pStyle w:val="NoSpacing"/>
        <w:numPr>
          <w:ilvl w:val="0"/>
          <w:numId w:val="1"/>
        </w:numPr>
        <w:rPr>
          <w:sz w:val="20"/>
          <w:szCs w:val="20"/>
        </w:rPr>
      </w:pPr>
      <w:r w:rsidRPr="00F35D87">
        <w:rPr>
          <w:b/>
          <w:sz w:val="20"/>
          <w:szCs w:val="20"/>
        </w:rPr>
        <w:t>CALL TO ORDER</w:t>
      </w:r>
    </w:p>
    <w:p w14:paraId="7F18194C" w14:textId="77777777" w:rsidR="00601DD2" w:rsidRPr="00F35D87" w:rsidRDefault="00601DD2" w:rsidP="00601DD2">
      <w:pPr>
        <w:pStyle w:val="NoSpacing"/>
        <w:ind w:left="720"/>
        <w:rPr>
          <w:sz w:val="20"/>
          <w:szCs w:val="20"/>
        </w:rPr>
      </w:pPr>
      <w:r w:rsidRPr="00F35D87">
        <w:rPr>
          <w:sz w:val="20"/>
          <w:szCs w:val="20"/>
        </w:rPr>
        <w:t xml:space="preserve">The meeting was called to order at 6:30 PM.  The meeting was conducted by </w:t>
      </w:r>
      <w:r>
        <w:rPr>
          <w:sz w:val="20"/>
          <w:szCs w:val="20"/>
        </w:rPr>
        <w:t>Keith Klingler</w:t>
      </w:r>
    </w:p>
    <w:p w14:paraId="5A8F7FB4" w14:textId="77777777" w:rsidR="00601DD2" w:rsidRPr="00F35D87" w:rsidRDefault="00601DD2" w:rsidP="00601DD2">
      <w:pPr>
        <w:pStyle w:val="NoSpacing"/>
        <w:rPr>
          <w:sz w:val="20"/>
          <w:szCs w:val="20"/>
        </w:rPr>
      </w:pPr>
      <w:r w:rsidRPr="00F35D87">
        <w:rPr>
          <w:sz w:val="20"/>
          <w:szCs w:val="20"/>
        </w:rPr>
        <w:tab/>
      </w:r>
    </w:p>
    <w:p w14:paraId="4E230969" w14:textId="77777777" w:rsidR="00601DD2" w:rsidRPr="00F35D87" w:rsidRDefault="00601DD2" w:rsidP="00601DD2">
      <w:pPr>
        <w:pStyle w:val="NoSpacing"/>
        <w:numPr>
          <w:ilvl w:val="0"/>
          <w:numId w:val="1"/>
        </w:numPr>
        <w:rPr>
          <w:sz w:val="20"/>
          <w:szCs w:val="20"/>
        </w:rPr>
      </w:pPr>
      <w:r w:rsidRPr="00F35D87">
        <w:rPr>
          <w:b/>
          <w:bCs/>
          <w:sz w:val="20"/>
          <w:szCs w:val="20"/>
        </w:rPr>
        <w:t>MINUTES</w:t>
      </w:r>
    </w:p>
    <w:p w14:paraId="312CE600" w14:textId="532AE6D5" w:rsidR="00601DD2" w:rsidRPr="00F35D87" w:rsidRDefault="00601DD2" w:rsidP="00601DD2">
      <w:pPr>
        <w:pStyle w:val="NoSpacing"/>
        <w:ind w:left="720"/>
        <w:rPr>
          <w:sz w:val="20"/>
          <w:szCs w:val="20"/>
        </w:rPr>
      </w:pPr>
      <w:r w:rsidRPr="00F35D87">
        <w:rPr>
          <w:sz w:val="20"/>
          <w:szCs w:val="20"/>
        </w:rPr>
        <w:t xml:space="preserve">Minutes from </w:t>
      </w:r>
      <w:r>
        <w:rPr>
          <w:sz w:val="20"/>
          <w:szCs w:val="20"/>
        </w:rPr>
        <w:t>February 10</w:t>
      </w:r>
      <w:r w:rsidRPr="00F35D87">
        <w:rPr>
          <w:sz w:val="20"/>
          <w:szCs w:val="20"/>
        </w:rPr>
        <w:t>, 202</w:t>
      </w:r>
      <w:r>
        <w:rPr>
          <w:sz w:val="20"/>
          <w:szCs w:val="20"/>
        </w:rPr>
        <w:t>6</w:t>
      </w:r>
      <w:r w:rsidRPr="00F35D87">
        <w:rPr>
          <w:sz w:val="20"/>
          <w:szCs w:val="20"/>
        </w:rPr>
        <w:t xml:space="preserve">, minutes were read by all in attendance.  </w:t>
      </w:r>
      <w:r>
        <w:rPr>
          <w:sz w:val="20"/>
          <w:szCs w:val="20"/>
        </w:rPr>
        <w:t>Jacob Obert</w:t>
      </w:r>
      <w:r w:rsidRPr="00F35D87">
        <w:rPr>
          <w:sz w:val="20"/>
          <w:szCs w:val="20"/>
        </w:rPr>
        <w:t xml:space="preserve"> made the motion to accept the minutes, </w:t>
      </w:r>
      <w:r>
        <w:rPr>
          <w:sz w:val="20"/>
          <w:szCs w:val="20"/>
        </w:rPr>
        <w:t>David Wescoat</w:t>
      </w:r>
      <w:r w:rsidRPr="00F35D87">
        <w:rPr>
          <w:sz w:val="20"/>
          <w:szCs w:val="20"/>
        </w:rPr>
        <w:t xml:space="preserve"> second; motion carried.</w:t>
      </w:r>
    </w:p>
    <w:p w14:paraId="22805436" w14:textId="77777777" w:rsidR="00601DD2" w:rsidRPr="00F35D87" w:rsidRDefault="00601DD2" w:rsidP="00601DD2">
      <w:pPr>
        <w:pStyle w:val="NoSpacing"/>
        <w:ind w:left="720"/>
        <w:rPr>
          <w:sz w:val="20"/>
          <w:szCs w:val="20"/>
        </w:rPr>
      </w:pPr>
    </w:p>
    <w:p w14:paraId="302B56A9" w14:textId="77777777" w:rsidR="00601DD2" w:rsidRDefault="00601DD2" w:rsidP="00601DD2">
      <w:pPr>
        <w:pStyle w:val="NoSpacing"/>
        <w:numPr>
          <w:ilvl w:val="0"/>
          <w:numId w:val="1"/>
        </w:numPr>
        <w:rPr>
          <w:b/>
          <w:bCs/>
          <w:sz w:val="20"/>
          <w:szCs w:val="20"/>
        </w:rPr>
      </w:pPr>
      <w:r w:rsidRPr="00F35D87">
        <w:rPr>
          <w:b/>
          <w:bCs/>
          <w:sz w:val="20"/>
          <w:szCs w:val="20"/>
        </w:rPr>
        <w:t>NEW BUSINES</w:t>
      </w:r>
    </w:p>
    <w:p w14:paraId="429214A8" w14:textId="6F3F3A0C" w:rsidR="001054AB" w:rsidRDefault="001054AB" w:rsidP="001054AB">
      <w:pPr>
        <w:pStyle w:val="NoSpacing"/>
        <w:ind w:left="720"/>
        <w:rPr>
          <w:sz w:val="20"/>
          <w:szCs w:val="20"/>
        </w:rPr>
      </w:pPr>
      <w:r w:rsidRPr="001054AB">
        <w:rPr>
          <w:sz w:val="20"/>
          <w:szCs w:val="20"/>
        </w:rPr>
        <w:t>Suite-Kote –</w:t>
      </w:r>
      <w:r>
        <w:rPr>
          <w:b/>
          <w:bCs/>
          <w:sz w:val="20"/>
          <w:szCs w:val="20"/>
        </w:rPr>
        <w:t xml:space="preserve"> </w:t>
      </w:r>
      <w:r w:rsidRPr="001054AB">
        <w:rPr>
          <w:sz w:val="20"/>
          <w:szCs w:val="20"/>
        </w:rPr>
        <w:t>Crack Fill quote</w:t>
      </w:r>
      <w:r>
        <w:rPr>
          <w:sz w:val="20"/>
          <w:szCs w:val="20"/>
        </w:rPr>
        <w:t xml:space="preserve"> – A quote was dropped off incase we would need their service in the future.</w:t>
      </w:r>
    </w:p>
    <w:p w14:paraId="64FC34ED" w14:textId="77777777" w:rsidR="001054AB" w:rsidRDefault="001054AB" w:rsidP="001054AB">
      <w:pPr>
        <w:pStyle w:val="NoSpacing"/>
        <w:ind w:left="720"/>
        <w:rPr>
          <w:sz w:val="20"/>
          <w:szCs w:val="20"/>
        </w:rPr>
      </w:pPr>
    </w:p>
    <w:p w14:paraId="6A9DB5F5" w14:textId="53F73750" w:rsidR="001054AB" w:rsidRDefault="001054AB" w:rsidP="001054AB">
      <w:pPr>
        <w:pStyle w:val="NoSpacing"/>
        <w:ind w:left="720"/>
        <w:rPr>
          <w:sz w:val="20"/>
          <w:szCs w:val="20"/>
        </w:rPr>
      </w:pPr>
      <w:r>
        <w:rPr>
          <w:sz w:val="20"/>
          <w:szCs w:val="20"/>
        </w:rPr>
        <w:t>Paving Bids – Several area paving companies, have been stopping out to review the area that we are requesting to be paved</w:t>
      </w:r>
      <w:r w:rsidR="0068744A">
        <w:rPr>
          <w:sz w:val="20"/>
          <w:szCs w:val="20"/>
        </w:rPr>
        <w:t>, and getting a signature.  The bids are due March 19</w:t>
      </w:r>
      <w:r w:rsidR="0068744A" w:rsidRPr="0068744A">
        <w:rPr>
          <w:sz w:val="20"/>
          <w:szCs w:val="20"/>
          <w:vertAlign w:val="superscript"/>
        </w:rPr>
        <w:t>th</w:t>
      </w:r>
      <w:r w:rsidR="0068744A">
        <w:rPr>
          <w:sz w:val="20"/>
          <w:szCs w:val="20"/>
        </w:rPr>
        <w:t xml:space="preserve"> </w:t>
      </w:r>
      <w:proofErr w:type="gramStart"/>
      <w:r w:rsidR="0068744A">
        <w:rPr>
          <w:sz w:val="20"/>
          <w:szCs w:val="20"/>
        </w:rPr>
        <w:t>by</w:t>
      </w:r>
      <w:proofErr w:type="gramEnd"/>
      <w:r w:rsidR="0068744A">
        <w:rPr>
          <w:sz w:val="20"/>
          <w:szCs w:val="20"/>
        </w:rPr>
        <w:t xml:space="preserve"> 2:00 pm to Cranberry Township, Seneca, PA. The bids will be open and </w:t>
      </w:r>
      <w:proofErr w:type="gramStart"/>
      <w:r w:rsidR="0068744A">
        <w:rPr>
          <w:sz w:val="20"/>
          <w:szCs w:val="20"/>
        </w:rPr>
        <w:t>read</w:t>
      </w:r>
      <w:proofErr w:type="gramEnd"/>
      <w:r w:rsidR="0068744A">
        <w:rPr>
          <w:sz w:val="20"/>
          <w:szCs w:val="20"/>
        </w:rPr>
        <w:t xml:space="preserve"> at approximately 6:00 pm on this date.</w:t>
      </w:r>
    </w:p>
    <w:p w14:paraId="1E15AC6D" w14:textId="77777777" w:rsidR="0068744A" w:rsidRDefault="0068744A" w:rsidP="001054AB">
      <w:pPr>
        <w:pStyle w:val="NoSpacing"/>
        <w:ind w:left="720"/>
        <w:rPr>
          <w:sz w:val="20"/>
          <w:szCs w:val="20"/>
        </w:rPr>
      </w:pPr>
    </w:p>
    <w:p w14:paraId="3A2AF675" w14:textId="2AA100A6" w:rsidR="0068744A" w:rsidRDefault="0068744A" w:rsidP="001054AB">
      <w:pPr>
        <w:pStyle w:val="NoSpacing"/>
        <w:ind w:left="720"/>
        <w:rPr>
          <w:sz w:val="20"/>
          <w:szCs w:val="20"/>
        </w:rPr>
      </w:pPr>
      <w:r>
        <w:rPr>
          <w:sz w:val="20"/>
          <w:szCs w:val="20"/>
        </w:rPr>
        <w:t>New Sewer Hook up for Emily Aul, at 15920 South Main Street. – Discussion was made by Keith Klingler.  They needed approval from Oil Creek Township, Venango County to allow them to hook onto the existing sewer. We do not know who will be contracted to do this, Keith Klingler will reach out to Emily Aul to get more information.</w:t>
      </w:r>
    </w:p>
    <w:p w14:paraId="636F49F1" w14:textId="77777777" w:rsidR="00847DA2" w:rsidRDefault="00847DA2" w:rsidP="001054AB">
      <w:pPr>
        <w:pStyle w:val="NoSpacing"/>
        <w:ind w:left="720"/>
        <w:rPr>
          <w:sz w:val="20"/>
          <w:szCs w:val="20"/>
        </w:rPr>
      </w:pPr>
    </w:p>
    <w:p w14:paraId="75DFD6F3" w14:textId="145CE2E5" w:rsidR="00847DA2" w:rsidRPr="001054AB" w:rsidRDefault="00847DA2" w:rsidP="001054AB">
      <w:pPr>
        <w:pStyle w:val="NoSpacing"/>
        <w:ind w:left="720"/>
        <w:rPr>
          <w:sz w:val="20"/>
          <w:szCs w:val="20"/>
        </w:rPr>
      </w:pPr>
      <w:r>
        <w:rPr>
          <w:sz w:val="20"/>
          <w:szCs w:val="20"/>
        </w:rPr>
        <w:t>Noble Garbage pick-up – Michelle will call to get prices on what it will cost for garbage pick-up with Noble Environmental.</w:t>
      </w:r>
    </w:p>
    <w:p w14:paraId="626F4625" w14:textId="77777777" w:rsidR="00601DD2" w:rsidRPr="00720F52" w:rsidRDefault="00601DD2" w:rsidP="00601DD2">
      <w:pPr>
        <w:pStyle w:val="NoSpacing"/>
        <w:rPr>
          <w:sz w:val="20"/>
          <w:szCs w:val="20"/>
        </w:rPr>
      </w:pPr>
    </w:p>
    <w:p w14:paraId="61E2F6B8" w14:textId="77777777" w:rsidR="00601DD2" w:rsidRPr="00F35D87" w:rsidRDefault="00601DD2" w:rsidP="00601DD2">
      <w:pPr>
        <w:pStyle w:val="NoSpacing"/>
        <w:numPr>
          <w:ilvl w:val="0"/>
          <w:numId w:val="1"/>
        </w:numPr>
        <w:rPr>
          <w:b/>
          <w:bCs/>
          <w:sz w:val="20"/>
          <w:szCs w:val="20"/>
        </w:rPr>
      </w:pPr>
      <w:r w:rsidRPr="00F35D87">
        <w:rPr>
          <w:b/>
          <w:bCs/>
          <w:sz w:val="20"/>
          <w:szCs w:val="20"/>
        </w:rPr>
        <w:t>OLD BUSINESS</w:t>
      </w:r>
    </w:p>
    <w:p w14:paraId="273EEAFA" w14:textId="2D96A86F" w:rsidR="00601DD2" w:rsidRDefault="00601DD2" w:rsidP="00601DD2">
      <w:pPr>
        <w:pStyle w:val="NoSpacing"/>
        <w:ind w:left="720"/>
        <w:rPr>
          <w:sz w:val="20"/>
          <w:szCs w:val="20"/>
        </w:rPr>
      </w:pPr>
      <w:r w:rsidRPr="00720F52">
        <w:rPr>
          <w:sz w:val="20"/>
          <w:szCs w:val="20"/>
        </w:rPr>
        <w:t>Website</w:t>
      </w:r>
      <w:r>
        <w:rPr>
          <w:sz w:val="20"/>
          <w:szCs w:val="20"/>
        </w:rPr>
        <w:t xml:space="preserve"> - Michelle Young reported</w:t>
      </w:r>
      <w:r w:rsidR="001054AB">
        <w:rPr>
          <w:sz w:val="20"/>
          <w:szCs w:val="20"/>
        </w:rPr>
        <w:t xml:space="preserve"> that the website is now active, and that there will be a pay online option on the website </w:t>
      </w:r>
      <w:proofErr w:type="gramStart"/>
      <w:r w:rsidR="001054AB">
        <w:rPr>
          <w:sz w:val="20"/>
          <w:szCs w:val="20"/>
        </w:rPr>
        <w:t>in the near future</w:t>
      </w:r>
      <w:proofErr w:type="gramEnd"/>
      <w:r>
        <w:rPr>
          <w:sz w:val="20"/>
          <w:szCs w:val="20"/>
        </w:rPr>
        <w:t>.</w:t>
      </w:r>
    </w:p>
    <w:p w14:paraId="33C94579" w14:textId="77777777" w:rsidR="00601DD2" w:rsidRDefault="00601DD2" w:rsidP="00601DD2">
      <w:pPr>
        <w:pStyle w:val="NoSpacing"/>
        <w:ind w:left="720"/>
        <w:rPr>
          <w:sz w:val="20"/>
          <w:szCs w:val="20"/>
        </w:rPr>
      </w:pPr>
    </w:p>
    <w:p w14:paraId="4B7B05D4" w14:textId="245DAFDD" w:rsidR="00601DD2" w:rsidRDefault="00601DD2" w:rsidP="00601DD2">
      <w:pPr>
        <w:pStyle w:val="NoSpacing"/>
        <w:ind w:left="720"/>
        <w:rPr>
          <w:sz w:val="20"/>
          <w:szCs w:val="20"/>
        </w:rPr>
      </w:pPr>
      <w:r>
        <w:rPr>
          <w:sz w:val="20"/>
          <w:szCs w:val="20"/>
        </w:rPr>
        <w:t>Facebook Page –</w:t>
      </w:r>
      <w:r w:rsidR="001054AB">
        <w:rPr>
          <w:sz w:val="20"/>
          <w:szCs w:val="20"/>
        </w:rPr>
        <w:t xml:space="preserve">Michelle Young reported that the Facebook page is </w:t>
      </w:r>
      <w:r w:rsidR="004D278A">
        <w:rPr>
          <w:sz w:val="20"/>
          <w:szCs w:val="20"/>
        </w:rPr>
        <w:t xml:space="preserve">also </w:t>
      </w:r>
      <w:r w:rsidR="001054AB">
        <w:rPr>
          <w:sz w:val="20"/>
          <w:szCs w:val="20"/>
        </w:rPr>
        <w:t>up an</w:t>
      </w:r>
      <w:r w:rsidR="004D278A">
        <w:rPr>
          <w:sz w:val="20"/>
          <w:szCs w:val="20"/>
        </w:rPr>
        <w:t>d available</w:t>
      </w:r>
      <w:r>
        <w:rPr>
          <w:sz w:val="20"/>
          <w:szCs w:val="20"/>
        </w:rPr>
        <w:t>.</w:t>
      </w:r>
    </w:p>
    <w:p w14:paraId="499B6BCF" w14:textId="77777777" w:rsidR="00601DD2" w:rsidRDefault="00601DD2" w:rsidP="00601DD2">
      <w:pPr>
        <w:pStyle w:val="NoSpacing"/>
        <w:ind w:left="720"/>
        <w:rPr>
          <w:sz w:val="20"/>
          <w:szCs w:val="20"/>
        </w:rPr>
      </w:pPr>
    </w:p>
    <w:p w14:paraId="41F9E251" w14:textId="34A245E5" w:rsidR="004D278A" w:rsidRDefault="004D278A" w:rsidP="004D278A">
      <w:pPr>
        <w:pStyle w:val="NoSpacing"/>
        <w:ind w:left="720"/>
        <w:rPr>
          <w:sz w:val="20"/>
          <w:szCs w:val="20"/>
        </w:rPr>
      </w:pPr>
      <w:r>
        <w:rPr>
          <w:sz w:val="20"/>
          <w:szCs w:val="20"/>
        </w:rPr>
        <w:t>Aggregate Bids – The 2026 aggregate bids will go out this month.  They will be asked to have them back to the Oil Creek Township Office by April 6</w:t>
      </w:r>
      <w:r w:rsidRPr="004D278A">
        <w:rPr>
          <w:sz w:val="20"/>
          <w:szCs w:val="20"/>
          <w:vertAlign w:val="superscript"/>
        </w:rPr>
        <w:t>th</w:t>
      </w:r>
      <w:r>
        <w:rPr>
          <w:sz w:val="20"/>
          <w:szCs w:val="20"/>
        </w:rPr>
        <w:t>.  The bid letters will go to the following companies: Hasbrouck, Hawbaker, IA, Allegheny Aggregate, &amp; Cooperstown Sand &amp; Gravel. Motion was made by Keith Klingler</w:t>
      </w:r>
      <w:r w:rsidR="00914533">
        <w:rPr>
          <w:sz w:val="20"/>
          <w:szCs w:val="20"/>
        </w:rPr>
        <w:t xml:space="preserve"> to except the lotted amounts listed below</w:t>
      </w:r>
      <w:r>
        <w:rPr>
          <w:sz w:val="20"/>
          <w:szCs w:val="20"/>
        </w:rPr>
        <w:t>, Jacob Obert second; motion carried.</w:t>
      </w:r>
    </w:p>
    <w:p w14:paraId="1377765B" w14:textId="7762596D" w:rsidR="004D278A" w:rsidRDefault="004D278A" w:rsidP="004D278A">
      <w:pPr>
        <w:pStyle w:val="NoSpacing"/>
        <w:ind w:left="720"/>
        <w:rPr>
          <w:sz w:val="20"/>
          <w:szCs w:val="20"/>
        </w:rPr>
      </w:pPr>
      <w:r>
        <w:rPr>
          <w:sz w:val="20"/>
          <w:szCs w:val="20"/>
        </w:rPr>
        <w:tab/>
      </w:r>
      <w:r>
        <w:rPr>
          <w:sz w:val="20"/>
          <w:szCs w:val="20"/>
        </w:rPr>
        <w:tab/>
      </w:r>
      <w:r>
        <w:rPr>
          <w:sz w:val="20"/>
          <w:szCs w:val="20"/>
        </w:rPr>
        <w:tab/>
      </w:r>
      <w:r>
        <w:rPr>
          <w:sz w:val="20"/>
          <w:szCs w:val="20"/>
        </w:rPr>
        <w:tab/>
      </w:r>
    </w:p>
    <w:p w14:paraId="59EFBB35" w14:textId="1EB2F8AC" w:rsidR="004D278A" w:rsidRDefault="004D278A" w:rsidP="004D278A">
      <w:pPr>
        <w:pStyle w:val="NoSpacing"/>
        <w:ind w:left="720"/>
        <w:rPr>
          <w:sz w:val="20"/>
          <w:szCs w:val="20"/>
        </w:rPr>
      </w:pPr>
      <w:r>
        <w:rPr>
          <w:sz w:val="20"/>
          <w:szCs w:val="20"/>
        </w:rPr>
        <w:tab/>
      </w:r>
      <w:r>
        <w:rPr>
          <w:sz w:val="20"/>
          <w:szCs w:val="20"/>
        </w:rPr>
        <w:tab/>
      </w:r>
      <w:r>
        <w:rPr>
          <w:sz w:val="20"/>
          <w:szCs w:val="20"/>
        </w:rPr>
        <w:tab/>
      </w:r>
      <w:r>
        <w:rPr>
          <w:sz w:val="20"/>
          <w:szCs w:val="20"/>
        </w:rPr>
        <w:tab/>
      </w:r>
      <w:r w:rsidR="00914533">
        <w:rPr>
          <w:sz w:val="20"/>
          <w:szCs w:val="20"/>
        </w:rPr>
        <w:t>100</w:t>
      </w:r>
      <w:r w:rsidR="00914533">
        <w:rPr>
          <w:sz w:val="20"/>
          <w:szCs w:val="20"/>
        </w:rPr>
        <w:tab/>
      </w:r>
      <w:r>
        <w:rPr>
          <w:sz w:val="20"/>
          <w:szCs w:val="20"/>
        </w:rPr>
        <w:t>2-RC</w:t>
      </w:r>
    </w:p>
    <w:p w14:paraId="21EEBAB1" w14:textId="37F4D2CB" w:rsidR="004D278A" w:rsidRDefault="004D278A" w:rsidP="004D278A">
      <w:pPr>
        <w:pStyle w:val="NoSpacing"/>
        <w:ind w:left="720"/>
        <w:rPr>
          <w:sz w:val="20"/>
          <w:szCs w:val="20"/>
        </w:rPr>
      </w:pPr>
      <w:r>
        <w:rPr>
          <w:sz w:val="20"/>
          <w:szCs w:val="20"/>
        </w:rPr>
        <w:tab/>
      </w:r>
      <w:r>
        <w:rPr>
          <w:sz w:val="20"/>
          <w:szCs w:val="20"/>
        </w:rPr>
        <w:tab/>
      </w:r>
      <w:r>
        <w:rPr>
          <w:sz w:val="20"/>
          <w:szCs w:val="20"/>
        </w:rPr>
        <w:tab/>
      </w:r>
      <w:r w:rsidR="00914533">
        <w:rPr>
          <w:sz w:val="20"/>
          <w:szCs w:val="20"/>
        </w:rPr>
        <w:tab/>
        <w:t>500</w:t>
      </w:r>
      <w:r w:rsidR="00914533">
        <w:rPr>
          <w:sz w:val="20"/>
          <w:szCs w:val="20"/>
        </w:rPr>
        <w:tab/>
      </w:r>
      <w:r>
        <w:rPr>
          <w:sz w:val="20"/>
          <w:szCs w:val="20"/>
        </w:rPr>
        <w:t xml:space="preserve"># 8      </w:t>
      </w:r>
      <w:r w:rsidR="00914533">
        <w:rPr>
          <w:sz w:val="20"/>
          <w:szCs w:val="20"/>
        </w:rPr>
        <w:tab/>
      </w:r>
    </w:p>
    <w:p w14:paraId="33E4CE30" w14:textId="041A4326" w:rsidR="004D278A" w:rsidRDefault="004D278A" w:rsidP="004D278A">
      <w:pPr>
        <w:pStyle w:val="NoSpacing"/>
        <w:ind w:left="720"/>
        <w:rPr>
          <w:sz w:val="20"/>
          <w:szCs w:val="20"/>
        </w:rPr>
      </w:pPr>
      <w:r>
        <w:rPr>
          <w:sz w:val="20"/>
          <w:szCs w:val="20"/>
        </w:rPr>
        <w:tab/>
      </w:r>
      <w:r>
        <w:rPr>
          <w:sz w:val="20"/>
          <w:szCs w:val="20"/>
        </w:rPr>
        <w:tab/>
      </w:r>
      <w:r>
        <w:rPr>
          <w:sz w:val="20"/>
          <w:szCs w:val="20"/>
        </w:rPr>
        <w:tab/>
      </w:r>
      <w:r>
        <w:rPr>
          <w:sz w:val="20"/>
          <w:szCs w:val="20"/>
        </w:rPr>
        <w:tab/>
      </w:r>
      <w:r w:rsidR="00914533">
        <w:rPr>
          <w:sz w:val="20"/>
          <w:szCs w:val="20"/>
        </w:rPr>
        <w:t>100</w:t>
      </w:r>
      <w:r w:rsidR="00914533">
        <w:rPr>
          <w:sz w:val="20"/>
          <w:szCs w:val="20"/>
        </w:rPr>
        <w:tab/>
      </w:r>
      <w:r>
        <w:rPr>
          <w:sz w:val="20"/>
          <w:szCs w:val="20"/>
        </w:rPr>
        <w:t xml:space="preserve"># 57   </w:t>
      </w:r>
      <w:r w:rsidR="00914533">
        <w:rPr>
          <w:sz w:val="20"/>
          <w:szCs w:val="20"/>
        </w:rPr>
        <w:tab/>
      </w:r>
    </w:p>
    <w:p w14:paraId="02896E5B" w14:textId="4F370274" w:rsidR="00914533" w:rsidRDefault="00914533" w:rsidP="004D278A">
      <w:pPr>
        <w:pStyle w:val="NoSpacing"/>
        <w:ind w:left="720"/>
        <w:rPr>
          <w:sz w:val="20"/>
          <w:szCs w:val="20"/>
        </w:rPr>
      </w:pPr>
      <w:r>
        <w:rPr>
          <w:sz w:val="20"/>
          <w:szCs w:val="20"/>
        </w:rPr>
        <w:tab/>
      </w:r>
      <w:r>
        <w:rPr>
          <w:sz w:val="20"/>
          <w:szCs w:val="20"/>
        </w:rPr>
        <w:tab/>
      </w:r>
      <w:r>
        <w:rPr>
          <w:sz w:val="20"/>
          <w:szCs w:val="20"/>
        </w:rPr>
        <w:tab/>
      </w:r>
      <w:r>
        <w:rPr>
          <w:sz w:val="20"/>
          <w:szCs w:val="20"/>
        </w:rPr>
        <w:tab/>
        <w:t>200</w:t>
      </w:r>
      <w:r>
        <w:rPr>
          <w:sz w:val="20"/>
          <w:szCs w:val="20"/>
        </w:rPr>
        <w:tab/>
        <w:t xml:space="preserve">2-A      </w:t>
      </w:r>
      <w:r>
        <w:rPr>
          <w:sz w:val="20"/>
          <w:szCs w:val="20"/>
        </w:rPr>
        <w:tab/>
      </w:r>
    </w:p>
    <w:p w14:paraId="593D215C" w14:textId="782A1CAC" w:rsidR="00914533" w:rsidRDefault="00914533" w:rsidP="004D278A">
      <w:pPr>
        <w:pStyle w:val="NoSpacing"/>
        <w:ind w:left="720"/>
        <w:rPr>
          <w:sz w:val="20"/>
          <w:szCs w:val="20"/>
        </w:rPr>
      </w:pPr>
      <w:r>
        <w:rPr>
          <w:sz w:val="20"/>
          <w:szCs w:val="20"/>
        </w:rPr>
        <w:tab/>
      </w:r>
      <w:r>
        <w:rPr>
          <w:sz w:val="20"/>
          <w:szCs w:val="20"/>
        </w:rPr>
        <w:tab/>
      </w:r>
      <w:r>
        <w:rPr>
          <w:sz w:val="20"/>
          <w:szCs w:val="20"/>
        </w:rPr>
        <w:tab/>
      </w:r>
      <w:r>
        <w:rPr>
          <w:sz w:val="20"/>
          <w:szCs w:val="20"/>
        </w:rPr>
        <w:tab/>
        <w:t>100</w:t>
      </w:r>
      <w:r>
        <w:rPr>
          <w:sz w:val="20"/>
          <w:szCs w:val="20"/>
        </w:rPr>
        <w:tab/>
        <w:t xml:space="preserve">2-A Limestone  </w:t>
      </w:r>
    </w:p>
    <w:p w14:paraId="28D207D4" w14:textId="05EE6B80" w:rsidR="004D278A" w:rsidRDefault="004D278A" w:rsidP="004D278A">
      <w:pPr>
        <w:pStyle w:val="NoSpacing"/>
        <w:ind w:left="720"/>
        <w:rPr>
          <w:sz w:val="20"/>
          <w:szCs w:val="20"/>
        </w:rPr>
      </w:pPr>
      <w:r>
        <w:rPr>
          <w:sz w:val="20"/>
          <w:szCs w:val="20"/>
        </w:rPr>
        <w:tab/>
      </w:r>
      <w:r>
        <w:rPr>
          <w:sz w:val="20"/>
          <w:szCs w:val="20"/>
        </w:rPr>
        <w:tab/>
      </w:r>
      <w:r>
        <w:rPr>
          <w:sz w:val="20"/>
          <w:szCs w:val="20"/>
        </w:rPr>
        <w:tab/>
      </w:r>
      <w:r>
        <w:rPr>
          <w:sz w:val="20"/>
          <w:szCs w:val="20"/>
        </w:rPr>
        <w:tab/>
      </w:r>
    </w:p>
    <w:p w14:paraId="0E35CF5B" w14:textId="77777777" w:rsidR="004D278A" w:rsidRDefault="004D278A" w:rsidP="004D278A">
      <w:pPr>
        <w:pStyle w:val="NoSpacing"/>
        <w:ind w:left="720"/>
        <w:rPr>
          <w:sz w:val="20"/>
          <w:szCs w:val="20"/>
        </w:rPr>
      </w:pPr>
    </w:p>
    <w:p w14:paraId="365FC76B" w14:textId="6E40578D" w:rsidR="00601DD2" w:rsidRDefault="00601DD2" w:rsidP="004D278A">
      <w:pPr>
        <w:pStyle w:val="NoSpacing"/>
        <w:ind w:left="720"/>
        <w:rPr>
          <w:sz w:val="20"/>
          <w:szCs w:val="20"/>
        </w:rPr>
      </w:pPr>
      <w:r>
        <w:rPr>
          <w:sz w:val="20"/>
          <w:szCs w:val="20"/>
        </w:rPr>
        <w:t xml:space="preserve">Garage Update – Jacob Obert gave the update. </w:t>
      </w:r>
      <w:r w:rsidR="001054AB">
        <w:rPr>
          <w:sz w:val="20"/>
          <w:szCs w:val="20"/>
        </w:rPr>
        <w:t xml:space="preserve"> He received a detailed list of all the needs and is now available to give to other contractors.  The quote amount is $ 46,110.00.  </w:t>
      </w:r>
    </w:p>
    <w:p w14:paraId="790197ED" w14:textId="77777777" w:rsidR="00601DD2" w:rsidRDefault="00601DD2" w:rsidP="00601DD2">
      <w:pPr>
        <w:pStyle w:val="NoSpacing"/>
        <w:ind w:left="720"/>
        <w:rPr>
          <w:sz w:val="20"/>
          <w:szCs w:val="20"/>
        </w:rPr>
      </w:pPr>
    </w:p>
    <w:p w14:paraId="6FF274DD" w14:textId="5C3C6E67" w:rsidR="004D278A" w:rsidRDefault="004D278A" w:rsidP="004D278A">
      <w:pPr>
        <w:pStyle w:val="NoSpacing"/>
        <w:ind w:left="720"/>
        <w:rPr>
          <w:sz w:val="20"/>
          <w:szCs w:val="20"/>
        </w:rPr>
      </w:pPr>
      <w:r>
        <w:rPr>
          <w:sz w:val="20"/>
          <w:szCs w:val="20"/>
        </w:rPr>
        <w:lastRenderedPageBreak/>
        <w:t xml:space="preserve">Salt Storage – Michelle Young </w:t>
      </w:r>
      <w:r w:rsidR="00914533">
        <w:rPr>
          <w:sz w:val="20"/>
          <w:szCs w:val="20"/>
        </w:rPr>
        <w:t xml:space="preserve">reported that due to the township being out of compliance with our yearly audits, 2023 &amp; 2024 have not been completed.  We will not be able to apply for the SLA grant for this.  Michelle Young will </w:t>
      </w:r>
      <w:proofErr w:type="gramStart"/>
      <w:r w:rsidR="00914533">
        <w:rPr>
          <w:sz w:val="20"/>
          <w:szCs w:val="20"/>
        </w:rPr>
        <w:t>look into</w:t>
      </w:r>
      <w:proofErr w:type="gramEnd"/>
      <w:r w:rsidR="00914533">
        <w:rPr>
          <w:sz w:val="20"/>
          <w:szCs w:val="20"/>
        </w:rPr>
        <w:t xml:space="preserve"> any other grants that we might be able to apply for.</w:t>
      </w:r>
    </w:p>
    <w:p w14:paraId="4CA5F71C" w14:textId="77777777" w:rsidR="004D278A" w:rsidRDefault="004D278A" w:rsidP="00601DD2">
      <w:pPr>
        <w:pStyle w:val="NoSpacing"/>
        <w:ind w:left="720"/>
        <w:rPr>
          <w:sz w:val="20"/>
          <w:szCs w:val="20"/>
        </w:rPr>
      </w:pPr>
    </w:p>
    <w:p w14:paraId="7A03697A" w14:textId="77777777" w:rsidR="004D278A" w:rsidRDefault="004D278A" w:rsidP="00601DD2">
      <w:pPr>
        <w:pStyle w:val="NoSpacing"/>
        <w:ind w:left="720"/>
        <w:rPr>
          <w:sz w:val="20"/>
          <w:szCs w:val="20"/>
        </w:rPr>
      </w:pPr>
    </w:p>
    <w:p w14:paraId="42ED659C" w14:textId="753D93A3" w:rsidR="00601DD2" w:rsidRDefault="00601DD2" w:rsidP="00601DD2">
      <w:pPr>
        <w:pStyle w:val="NoSpacing"/>
        <w:ind w:left="720"/>
        <w:rPr>
          <w:sz w:val="20"/>
          <w:szCs w:val="20"/>
        </w:rPr>
      </w:pPr>
      <w:r>
        <w:rPr>
          <w:sz w:val="20"/>
          <w:szCs w:val="20"/>
        </w:rPr>
        <w:t xml:space="preserve">Part-Time Sewer Help – </w:t>
      </w:r>
      <w:r w:rsidR="00914533">
        <w:rPr>
          <w:sz w:val="20"/>
          <w:szCs w:val="20"/>
        </w:rPr>
        <w:t>Discussion on whether the employee needs a class E license to change out, and repair grinder pumps</w:t>
      </w:r>
      <w:r w:rsidR="006D5040">
        <w:rPr>
          <w:sz w:val="20"/>
          <w:szCs w:val="20"/>
        </w:rPr>
        <w:t xml:space="preserve">, </w:t>
      </w:r>
      <w:r w:rsidR="00914533">
        <w:rPr>
          <w:sz w:val="20"/>
          <w:szCs w:val="20"/>
        </w:rPr>
        <w:t xml:space="preserve">and handle the Lift Stations.  Keith Klinger reported he received </w:t>
      </w:r>
      <w:r w:rsidR="006D5040">
        <w:rPr>
          <w:sz w:val="20"/>
          <w:szCs w:val="20"/>
        </w:rPr>
        <w:t xml:space="preserve">an email from Eric Kircher from DEP saying that we do not.  Michelle Young read the email.  The email indicates replacing the pump is a maintenance activity and does not, nothing was said about </w:t>
      </w:r>
      <w:r w:rsidR="00894BF9">
        <w:rPr>
          <w:sz w:val="20"/>
          <w:szCs w:val="20"/>
        </w:rPr>
        <w:t>managing the Lift Stations</w:t>
      </w:r>
      <w:r w:rsidR="006D5040">
        <w:rPr>
          <w:sz w:val="20"/>
          <w:szCs w:val="20"/>
        </w:rPr>
        <w:t>.  Cody Whitman reported that when talking to Pleasantville Borough’s Sewer Forman that we do.  Keith Klingler said he will reach out to Eric for more clarification.</w:t>
      </w:r>
    </w:p>
    <w:p w14:paraId="285FF7BA" w14:textId="77777777" w:rsidR="00601DD2" w:rsidRDefault="00601DD2" w:rsidP="00601DD2">
      <w:pPr>
        <w:pStyle w:val="NoSpacing"/>
        <w:ind w:left="720"/>
        <w:rPr>
          <w:sz w:val="20"/>
          <w:szCs w:val="20"/>
        </w:rPr>
      </w:pPr>
    </w:p>
    <w:p w14:paraId="569699E8" w14:textId="1491F618" w:rsidR="00601DD2" w:rsidRDefault="00601DD2" w:rsidP="00601DD2">
      <w:pPr>
        <w:pStyle w:val="NoSpacing"/>
        <w:ind w:left="720"/>
        <w:rPr>
          <w:sz w:val="20"/>
          <w:szCs w:val="20"/>
        </w:rPr>
      </w:pPr>
      <w:r>
        <w:rPr>
          <w:sz w:val="20"/>
          <w:szCs w:val="20"/>
        </w:rPr>
        <w:t>Shed for Generator/Serviced –</w:t>
      </w:r>
      <w:r w:rsidR="006D5040">
        <w:rPr>
          <w:sz w:val="20"/>
          <w:szCs w:val="20"/>
        </w:rPr>
        <w:t xml:space="preserve"> The generator received a new screen and has been serviced.  The shed was purchased in the amount of $1,925.00 and has been placed over the generator.</w:t>
      </w:r>
    </w:p>
    <w:p w14:paraId="555AB075" w14:textId="77777777" w:rsidR="00601DD2" w:rsidRDefault="00601DD2" w:rsidP="00601DD2">
      <w:pPr>
        <w:pStyle w:val="NoSpacing"/>
        <w:ind w:left="720"/>
        <w:rPr>
          <w:sz w:val="20"/>
          <w:szCs w:val="20"/>
        </w:rPr>
      </w:pPr>
    </w:p>
    <w:p w14:paraId="4AF7069E" w14:textId="0123B7DE" w:rsidR="00601DD2" w:rsidRDefault="00601DD2" w:rsidP="00601DD2">
      <w:pPr>
        <w:pStyle w:val="NoSpacing"/>
        <w:ind w:left="720"/>
        <w:rPr>
          <w:sz w:val="20"/>
          <w:szCs w:val="20"/>
        </w:rPr>
      </w:pPr>
      <w:r>
        <w:rPr>
          <w:sz w:val="20"/>
          <w:szCs w:val="20"/>
        </w:rPr>
        <w:t xml:space="preserve">VAC Trailer License Plate – Cody Whitman </w:t>
      </w:r>
      <w:r w:rsidR="006D5040">
        <w:rPr>
          <w:sz w:val="20"/>
          <w:szCs w:val="20"/>
        </w:rPr>
        <w:t>reported that the Pleasantville Borough does not have a license on their VAC trailer, so the concern to get it licensed now has been tabled for now.</w:t>
      </w:r>
    </w:p>
    <w:p w14:paraId="01C5BADC" w14:textId="77777777" w:rsidR="00601DD2" w:rsidRDefault="00601DD2" w:rsidP="00601DD2">
      <w:pPr>
        <w:pStyle w:val="NoSpacing"/>
        <w:ind w:left="720"/>
        <w:rPr>
          <w:b/>
          <w:bCs/>
          <w:sz w:val="20"/>
          <w:szCs w:val="20"/>
        </w:rPr>
      </w:pPr>
    </w:p>
    <w:p w14:paraId="199E4D23" w14:textId="77777777" w:rsidR="00601DD2" w:rsidRPr="00F35D87" w:rsidRDefault="00601DD2" w:rsidP="00601DD2">
      <w:pPr>
        <w:pStyle w:val="NoSpacing"/>
        <w:jc w:val="center"/>
        <w:rPr>
          <w:b/>
          <w:bCs/>
          <w:sz w:val="20"/>
          <w:szCs w:val="20"/>
        </w:rPr>
      </w:pPr>
      <w:r w:rsidRPr="00F35D87">
        <w:rPr>
          <w:b/>
          <w:bCs/>
          <w:sz w:val="20"/>
          <w:szCs w:val="20"/>
        </w:rPr>
        <w:t>Monthly November Treasurer Report</w:t>
      </w:r>
    </w:p>
    <w:p w14:paraId="47B747AE" w14:textId="77777777" w:rsidR="00234488" w:rsidRPr="00F35D87" w:rsidRDefault="00234488" w:rsidP="00234488">
      <w:pPr>
        <w:jc w:val="center"/>
        <w:rPr>
          <w:rFonts w:ascii="AR JULIAN" w:hAnsi="AR JULIAN"/>
          <w:color w:val="000000"/>
          <w:sz w:val="20"/>
          <w:szCs w:val="20"/>
        </w:rPr>
      </w:pPr>
      <w:r w:rsidRPr="00F35D87">
        <w:rPr>
          <w:rFonts w:ascii="AR JULIAN" w:hAnsi="AR JULIAN"/>
          <w:color w:val="000000"/>
          <w:sz w:val="20"/>
          <w:szCs w:val="20"/>
        </w:rPr>
        <w:t>NW General - $</w:t>
      </w:r>
      <w:r>
        <w:rPr>
          <w:rFonts w:ascii="AR JULIAN" w:hAnsi="AR JULIAN"/>
          <w:color w:val="000000"/>
          <w:sz w:val="20"/>
          <w:szCs w:val="20"/>
        </w:rPr>
        <w:t xml:space="preserve">40,082.51 </w:t>
      </w:r>
    </w:p>
    <w:p w14:paraId="5D45C755" w14:textId="77777777" w:rsidR="00234488" w:rsidRPr="00F35D87" w:rsidRDefault="00234488" w:rsidP="00234488">
      <w:pPr>
        <w:jc w:val="center"/>
        <w:rPr>
          <w:rFonts w:ascii="AR JULIAN" w:hAnsi="AR JULIAN"/>
          <w:color w:val="000000"/>
          <w:sz w:val="20"/>
          <w:szCs w:val="20"/>
        </w:rPr>
      </w:pPr>
      <w:r w:rsidRPr="00F35D87">
        <w:rPr>
          <w:rFonts w:ascii="AR JULIAN" w:hAnsi="AR JULIAN"/>
          <w:color w:val="000000"/>
          <w:sz w:val="20"/>
          <w:szCs w:val="20"/>
        </w:rPr>
        <w:t>CD – $</w:t>
      </w:r>
      <w:r>
        <w:rPr>
          <w:rFonts w:ascii="AR JULIAN" w:hAnsi="AR JULIAN"/>
          <w:color w:val="000000"/>
          <w:sz w:val="20"/>
          <w:szCs w:val="20"/>
        </w:rPr>
        <w:t>30,683.46</w:t>
      </w:r>
    </w:p>
    <w:p w14:paraId="58FD0203" w14:textId="77777777" w:rsidR="00234488" w:rsidRPr="00F35D87" w:rsidRDefault="00234488" w:rsidP="00234488">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$35,</w:t>
      </w:r>
      <w:r>
        <w:rPr>
          <w:rFonts w:ascii="AR JULIAN" w:hAnsi="AR JULIAN"/>
          <w:color w:val="000000"/>
          <w:sz w:val="20"/>
          <w:szCs w:val="20"/>
        </w:rPr>
        <w:t>797.37</w:t>
      </w:r>
    </w:p>
    <w:p w14:paraId="7D4309C6" w14:textId="77777777" w:rsidR="00234488" w:rsidRDefault="00234488" w:rsidP="00234488">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$40</w:t>
      </w:r>
      <w:r>
        <w:rPr>
          <w:rFonts w:ascii="AR JULIAN" w:hAnsi="AR JULIAN"/>
          <w:color w:val="000000"/>
          <w:sz w:val="20"/>
          <w:szCs w:val="20"/>
        </w:rPr>
        <w:t>,911.28</w:t>
      </w:r>
    </w:p>
    <w:p w14:paraId="0FDAE539" w14:textId="77777777" w:rsidR="00234488" w:rsidRDefault="00234488" w:rsidP="00234488">
      <w:pPr>
        <w:jc w:val="center"/>
        <w:rPr>
          <w:rFonts w:ascii="AR JULIAN" w:hAnsi="AR JULIAN"/>
          <w:color w:val="000000"/>
          <w:sz w:val="20"/>
          <w:szCs w:val="20"/>
        </w:rPr>
      </w:pPr>
    </w:p>
    <w:p w14:paraId="5B986B96" w14:textId="77777777" w:rsidR="00234488" w:rsidRDefault="00234488" w:rsidP="00234488">
      <w:pPr>
        <w:jc w:val="center"/>
        <w:rPr>
          <w:rFonts w:ascii="AR JULIAN" w:hAnsi="AR JULIAN"/>
          <w:color w:val="000000"/>
          <w:sz w:val="20"/>
          <w:szCs w:val="20"/>
        </w:rPr>
      </w:pPr>
      <w:r>
        <w:rPr>
          <w:rFonts w:ascii="AR JULIAN" w:hAnsi="AR JULIAN"/>
          <w:color w:val="000000"/>
          <w:sz w:val="20"/>
          <w:szCs w:val="20"/>
        </w:rPr>
        <w:t>General Investment CD – 52,069.01</w:t>
      </w:r>
    </w:p>
    <w:p w14:paraId="016435F5" w14:textId="77777777" w:rsidR="00234488" w:rsidRPr="00F35D87" w:rsidRDefault="00234488" w:rsidP="00234488">
      <w:pPr>
        <w:jc w:val="center"/>
        <w:rPr>
          <w:rFonts w:ascii="AR JULIAN" w:hAnsi="AR JULIAN"/>
          <w:color w:val="000000"/>
          <w:sz w:val="20"/>
          <w:szCs w:val="20"/>
        </w:rPr>
      </w:pPr>
    </w:p>
    <w:p w14:paraId="7C76B105" w14:textId="77777777" w:rsidR="00234488" w:rsidRPr="00F35D87" w:rsidRDefault="00234488" w:rsidP="00234488">
      <w:pPr>
        <w:jc w:val="center"/>
        <w:rPr>
          <w:rFonts w:ascii="AR JULIAN" w:hAnsi="AR JULIAN"/>
          <w:color w:val="000000"/>
          <w:sz w:val="20"/>
          <w:szCs w:val="20"/>
        </w:rPr>
      </w:pPr>
      <w:r w:rsidRPr="00F35D87">
        <w:rPr>
          <w:rFonts w:ascii="AR JULIAN" w:hAnsi="AR JULIAN"/>
          <w:color w:val="000000"/>
          <w:sz w:val="20"/>
          <w:szCs w:val="20"/>
        </w:rPr>
        <w:t>Sewer Account - $</w:t>
      </w:r>
      <w:r>
        <w:rPr>
          <w:rFonts w:ascii="AR JULIAN" w:hAnsi="AR JULIAN"/>
          <w:color w:val="000000"/>
          <w:sz w:val="20"/>
          <w:szCs w:val="20"/>
        </w:rPr>
        <w:t>62,111.25</w:t>
      </w:r>
    </w:p>
    <w:p w14:paraId="707215C9" w14:textId="77777777" w:rsidR="00234488" w:rsidRPr="00F35D87" w:rsidRDefault="00234488" w:rsidP="00234488">
      <w:pPr>
        <w:rPr>
          <w:rFonts w:ascii="AR JULIAN" w:hAnsi="AR JULIAN"/>
          <w:color w:val="000000"/>
          <w:sz w:val="20"/>
          <w:szCs w:val="20"/>
        </w:rPr>
      </w:pPr>
      <w:r w:rsidRPr="00F35D87">
        <w:rPr>
          <w:rFonts w:ascii="AR JULIAN" w:hAnsi="AR JULIAN"/>
          <w:color w:val="000000"/>
          <w:sz w:val="20"/>
          <w:szCs w:val="20"/>
        </w:rPr>
        <w:tab/>
      </w:r>
    </w:p>
    <w:p w14:paraId="63BAA6E5" w14:textId="77777777" w:rsidR="00234488" w:rsidRPr="00F35D87" w:rsidRDefault="00234488" w:rsidP="00234488">
      <w:pPr>
        <w:jc w:val="center"/>
        <w:rPr>
          <w:rFonts w:ascii="AR JULIAN" w:hAnsi="AR JULIAN"/>
          <w:color w:val="000000"/>
          <w:sz w:val="20"/>
          <w:szCs w:val="20"/>
        </w:rPr>
      </w:pPr>
      <w:r w:rsidRPr="00F35D87">
        <w:rPr>
          <w:rFonts w:ascii="AR JULIAN" w:hAnsi="AR JULIAN"/>
          <w:color w:val="000000"/>
          <w:sz w:val="20"/>
          <w:szCs w:val="20"/>
        </w:rPr>
        <w:t>Short Lived Asset Account - $</w:t>
      </w:r>
      <w:r>
        <w:rPr>
          <w:rFonts w:ascii="AR JULIAN" w:hAnsi="AR JULIAN"/>
          <w:color w:val="000000"/>
          <w:sz w:val="20"/>
          <w:szCs w:val="20"/>
        </w:rPr>
        <w:t>23,689.98</w:t>
      </w:r>
    </w:p>
    <w:p w14:paraId="0AA1882B" w14:textId="77777777" w:rsidR="00234488" w:rsidRDefault="00234488" w:rsidP="00234488">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$2</w:t>
      </w:r>
      <w:r>
        <w:rPr>
          <w:rFonts w:ascii="AR JULIAN" w:hAnsi="AR JULIAN"/>
          <w:color w:val="000000"/>
          <w:sz w:val="20"/>
          <w:szCs w:val="20"/>
        </w:rPr>
        <w:t>01,623.90</w:t>
      </w:r>
    </w:p>
    <w:p w14:paraId="71F19F74" w14:textId="77777777" w:rsidR="00234488" w:rsidRPr="00F35D87" w:rsidRDefault="00234488" w:rsidP="00234488">
      <w:pPr>
        <w:rPr>
          <w:rFonts w:ascii="AR JULIAN" w:hAnsi="AR JULIAN"/>
          <w:color w:val="000000"/>
          <w:sz w:val="20"/>
          <w:szCs w:val="20"/>
        </w:rPr>
      </w:pPr>
    </w:p>
    <w:p w14:paraId="5D7F0A11" w14:textId="77777777" w:rsidR="00234488" w:rsidRPr="00F35D87" w:rsidRDefault="00234488" w:rsidP="00234488">
      <w:pPr>
        <w:jc w:val="center"/>
        <w:rPr>
          <w:rFonts w:ascii="AR JULIAN" w:hAnsi="AR JULIAN"/>
          <w:color w:val="000000"/>
          <w:sz w:val="20"/>
          <w:szCs w:val="20"/>
        </w:rPr>
      </w:pPr>
      <w:r w:rsidRPr="00F35D87">
        <w:rPr>
          <w:rFonts w:ascii="AR JULIAN" w:hAnsi="AR JULIAN"/>
          <w:color w:val="000000"/>
          <w:sz w:val="20"/>
          <w:szCs w:val="20"/>
        </w:rPr>
        <w:t>Liquid Fuels Account - $</w:t>
      </w:r>
      <w:r>
        <w:rPr>
          <w:rFonts w:ascii="AR JULIAN" w:hAnsi="AR JULIAN"/>
          <w:color w:val="000000"/>
          <w:sz w:val="20"/>
          <w:szCs w:val="20"/>
        </w:rPr>
        <w:t>30,281.54</w:t>
      </w:r>
    </w:p>
    <w:p w14:paraId="6DB221CA" w14:textId="77777777" w:rsidR="00234488" w:rsidRDefault="00234488" w:rsidP="00234488">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t xml:space="preserve">     CD - $54,</w:t>
      </w:r>
      <w:r>
        <w:rPr>
          <w:rFonts w:ascii="AR JULIAN" w:hAnsi="AR JULIAN"/>
          <w:color w:val="000000"/>
          <w:sz w:val="20"/>
          <w:szCs w:val="20"/>
        </w:rPr>
        <w:t>731.93</w:t>
      </w:r>
    </w:p>
    <w:p w14:paraId="65C726A3" w14:textId="77777777" w:rsidR="00234488" w:rsidRDefault="00234488" w:rsidP="00234488">
      <w:pPr>
        <w:ind w:left="3600"/>
        <w:rPr>
          <w:rFonts w:ascii="AR JULIAN" w:hAnsi="AR JULIAN"/>
          <w:color w:val="000000"/>
          <w:sz w:val="20"/>
          <w:szCs w:val="20"/>
        </w:rPr>
      </w:pPr>
      <w:r>
        <w:rPr>
          <w:rFonts w:ascii="AR JULIAN" w:hAnsi="AR JULIAN"/>
          <w:color w:val="000000"/>
          <w:sz w:val="20"/>
          <w:szCs w:val="20"/>
        </w:rPr>
        <w:t xml:space="preserve">     CD - $52,120.21</w:t>
      </w:r>
    </w:p>
    <w:p w14:paraId="2422168E" w14:textId="77777777" w:rsidR="00234488" w:rsidRPr="00F35D87" w:rsidRDefault="00234488" w:rsidP="00234488">
      <w:pPr>
        <w:ind w:left="3600"/>
        <w:rPr>
          <w:rFonts w:ascii="AR JULIAN" w:hAnsi="AR JULIAN"/>
          <w:color w:val="000000"/>
          <w:sz w:val="20"/>
          <w:szCs w:val="20"/>
        </w:rPr>
      </w:pPr>
    </w:p>
    <w:p w14:paraId="4AC8092C" w14:textId="77777777" w:rsidR="00234488" w:rsidRPr="00F35D87" w:rsidRDefault="00234488" w:rsidP="00234488">
      <w:pPr>
        <w:jc w:val="center"/>
        <w:rPr>
          <w:rFonts w:ascii="AR JULIAN" w:hAnsi="AR JULIAN"/>
          <w:b/>
          <w:bCs/>
          <w:color w:val="000000"/>
          <w:sz w:val="20"/>
          <w:szCs w:val="20"/>
        </w:rPr>
      </w:pPr>
      <w:r w:rsidRPr="00F35D87">
        <w:rPr>
          <w:rFonts w:ascii="AR JULIAN" w:hAnsi="AR JULIAN"/>
          <w:color w:val="000000"/>
          <w:sz w:val="20"/>
          <w:szCs w:val="20"/>
        </w:rPr>
        <w:t>Investment Account - $</w:t>
      </w:r>
      <w:r>
        <w:rPr>
          <w:rFonts w:ascii="AR JULIAN" w:hAnsi="AR JULIAN"/>
          <w:color w:val="000000"/>
          <w:sz w:val="20"/>
          <w:szCs w:val="20"/>
        </w:rPr>
        <w:t>19,776.69</w:t>
      </w:r>
    </w:p>
    <w:p w14:paraId="6901E891" w14:textId="77777777" w:rsidR="00601DD2" w:rsidRPr="00F35D87" w:rsidRDefault="00601DD2" w:rsidP="00601DD2">
      <w:pPr>
        <w:pStyle w:val="NoSpacing"/>
        <w:jc w:val="center"/>
        <w:rPr>
          <w:b/>
          <w:bCs/>
          <w:sz w:val="20"/>
          <w:szCs w:val="20"/>
        </w:rPr>
      </w:pPr>
      <w:r w:rsidRPr="00F35D87">
        <w:rPr>
          <w:b/>
          <w:bCs/>
          <w:sz w:val="20"/>
          <w:szCs w:val="20"/>
        </w:rPr>
        <w:t xml:space="preserve"> </w:t>
      </w:r>
    </w:p>
    <w:p w14:paraId="11554FD3" w14:textId="2DC0E853" w:rsidR="00601DD2" w:rsidRDefault="00601DD2" w:rsidP="00234488">
      <w:pPr>
        <w:rPr>
          <w:rFonts w:ascii="AR JULIAN" w:hAnsi="AR JULIAN"/>
          <w:color w:val="000000"/>
          <w:sz w:val="20"/>
          <w:szCs w:val="20"/>
        </w:rPr>
      </w:pP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r w:rsidRPr="00F35D87">
        <w:rPr>
          <w:rFonts w:ascii="AR JULIAN" w:hAnsi="AR JULIAN"/>
          <w:color w:val="000000"/>
          <w:sz w:val="20"/>
          <w:szCs w:val="20"/>
        </w:rPr>
        <w:tab/>
      </w:r>
    </w:p>
    <w:p w14:paraId="3531075E" w14:textId="5E93CD29" w:rsidR="00601DD2" w:rsidRPr="00F35D87" w:rsidRDefault="00601DD2" w:rsidP="00601DD2">
      <w:pPr>
        <w:pStyle w:val="NoSpacing"/>
        <w:ind w:left="720"/>
        <w:rPr>
          <w:sz w:val="20"/>
          <w:szCs w:val="20"/>
        </w:rPr>
      </w:pPr>
      <w:r w:rsidRPr="00F35D87">
        <w:rPr>
          <w:sz w:val="20"/>
          <w:szCs w:val="20"/>
        </w:rPr>
        <w:t>The treasurer’s report was read</w:t>
      </w:r>
      <w:r w:rsidR="00894BF9">
        <w:rPr>
          <w:sz w:val="20"/>
          <w:szCs w:val="20"/>
        </w:rPr>
        <w:t xml:space="preserve"> by Keith Klingler</w:t>
      </w:r>
      <w:r w:rsidRPr="00F35D87">
        <w:rPr>
          <w:sz w:val="20"/>
          <w:szCs w:val="20"/>
        </w:rPr>
        <w:t xml:space="preserve">.  A motion was made by </w:t>
      </w:r>
      <w:r>
        <w:rPr>
          <w:sz w:val="20"/>
          <w:szCs w:val="20"/>
        </w:rPr>
        <w:t>Jacob Obert</w:t>
      </w:r>
      <w:r w:rsidRPr="00F35D87">
        <w:rPr>
          <w:sz w:val="20"/>
          <w:szCs w:val="20"/>
        </w:rPr>
        <w:t xml:space="preserve"> to approve the treasurer’s report and </w:t>
      </w:r>
      <w:r>
        <w:rPr>
          <w:sz w:val="20"/>
          <w:szCs w:val="20"/>
        </w:rPr>
        <w:t xml:space="preserve">David Wescoat </w:t>
      </w:r>
      <w:r w:rsidRPr="00F35D87">
        <w:rPr>
          <w:sz w:val="20"/>
          <w:szCs w:val="20"/>
        </w:rPr>
        <w:t>second; motion carried.</w:t>
      </w:r>
    </w:p>
    <w:p w14:paraId="34F46004" w14:textId="77777777" w:rsidR="00601DD2" w:rsidRPr="00F35D87" w:rsidRDefault="00601DD2" w:rsidP="00601DD2">
      <w:pPr>
        <w:pStyle w:val="NoSpacing"/>
        <w:ind w:left="1440"/>
        <w:rPr>
          <w:b/>
          <w:bCs/>
          <w:sz w:val="20"/>
          <w:szCs w:val="20"/>
        </w:rPr>
      </w:pPr>
    </w:p>
    <w:p w14:paraId="1E143C24" w14:textId="6ECE5FCA" w:rsidR="00601DD2" w:rsidRDefault="00601DD2" w:rsidP="00601DD2">
      <w:pPr>
        <w:pStyle w:val="NoSpacing"/>
        <w:ind w:left="720"/>
        <w:rPr>
          <w:sz w:val="20"/>
          <w:szCs w:val="20"/>
        </w:rPr>
      </w:pPr>
      <w:r>
        <w:rPr>
          <w:sz w:val="20"/>
          <w:szCs w:val="20"/>
        </w:rPr>
        <w:t xml:space="preserve">Keith Klingler </w:t>
      </w:r>
      <w:r w:rsidRPr="00F35D87">
        <w:rPr>
          <w:sz w:val="20"/>
          <w:szCs w:val="20"/>
        </w:rPr>
        <w:t xml:space="preserve">made a motion to adjourn, </w:t>
      </w:r>
      <w:r>
        <w:rPr>
          <w:sz w:val="20"/>
          <w:szCs w:val="20"/>
        </w:rPr>
        <w:t>Jacob Obert</w:t>
      </w:r>
      <w:r w:rsidRPr="00F35D87">
        <w:rPr>
          <w:sz w:val="20"/>
          <w:szCs w:val="20"/>
        </w:rPr>
        <w:t xml:space="preserve"> second; motion carried.</w:t>
      </w:r>
    </w:p>
    <w:p w14:paraId="371AA953" w14:textId="77777777" w:rsidR="004D278A" w:rsidRPr="00F35D87" w:rsidRDefault="004D278A" w:rsidP="00601DD2">
      <w:pPr>
        <w:pStyle w:val="NoSpacing"/>
        <w:ind w:left="720"/>
        <w:rPr>
          <w:sz w:val="20"/>
          <w:szCs w:val="20"/>
        </w:rPr>
      </w:pPr>
    </w:p>
    <w:p w14:paraId="0953FDE2" w14:textId="5BCB10D9" w:rsidR="00601DD2" w:rsidRPr="00F35D87" w:rsidRDefault="00601DD2" w:rsidP="00601DD2">
      <w:pPr>
        <w:pStyle w:val="NoSpacing"/>
        <w:ind w:left="720"/>
        <w:rPr>
          <w:sz w:val="20"/>
          <w:szCs w:val="20"/>
        </w:rPr>
      </w:pPr>
      <w:r w:rsidRPr="00F35D87">
        <w:rPr>
          <w:sz w:val="20"/>
          <w:szCs w:val="20"/>
        </w:rPr>
        <w:t xml:space="preserve">The meeting was adjourned at </w:t>
      </w:r>
      <w:r w:rsidR="004D278A">
        <w:rPr>
          <w:sz w:val="20"/>
          <w:szCs w:val="20"/>
        </w:rPr>
        <w:t>7:40</w:t>
      </w:r>
      <w:r w:rsidRPr="00F35D87">
        <w:rPr>
          <w:sz w:val="20"/>
          <w:szCs w:val="20"/>
        </w:rPr>
        <w:t xml:space="preserve"> p.m.</w:t>
      </w:r>
    </w:p>
    <w:p w14:paraId="763F818B" w14:textId="77777777" w:rsidR="00601DD2" w:rsidRPr="00F35D87" w:rsidRDefault="00601DD2" w:rsidP="00601DD2">
      <w:pPr>
        <w:pStyle w:val="NoSpacing"/>
        <w:ind w:firstLine="720"/>
        <w:rPr>
          <w:sz w:val="20"/>
          <w:szCs w:val="20"/>
        </w:rPr>
      </w:pPr>
    </w:p>
    <w:p w14:paraId="7D59A568" w14:textId="77777777" w:rsidR="00601DD2" w:rsidRPr="00F35D87" w:rsidRDefault="00601DD2" w:rsidP="00601DD2">
      <w:pPr>
        <w:pStyle w:val="NoSpacing"/>
        <w:ind w:firstLine="720"/>
        <w:rPr>
          <w:sz w:val="20"/>
          <w:szCs w:val="20"/>
        </w:rPr>
      </w:pPr>
      <w:r w:rsidRPr="00F35D87">
        <w:rPr>
          <w:sz w:val="20"/>
          <w:szCs w:val="20"/>
        </w:rPr>
        <w:t xml:space="preserve">Respectively Submitted, </w:t>
      </w:r>
    </w:p>
    <w:p w14:paraId="732B86FB" w14:textId="77777777" w:rsidR="00601DD2" w:rsidRPr="00F35D87" w:rsidRDefault="00601DD2" w:rsidP="00601DD2">
      <w:pPr>
        <w:pStyle w:val="NoSpacing"/>
        <w:ind w:firstLine="720"/>
        <w:rPr>
          <w:sz w:val="20"/>
          <w:szCs w:val="20"/>
        </w:rPr>
      </w:pPr>
    </w:p>
    <w:p w14:paraId="67E6434B" w14:textId="77777777" w:rsidR="00601DD2" w:rsidRPr="00F35D87" w:rsidRDefault="00601DD2" w:rsidP="00601DD2">
      <w:pPr>
        <w:pStyle w:val="NoSpacing"/>
        <w:ind w:firstLine="720"/>
        <w:rPr>
          <w:sz w:val="20"/>
          <w:szCs w:val="20"/>
        </w:rPr>
      </w:pPr>
    </w:p>
    <w:p w14:paraId="07B074AF" w14:textId="77777777" w:rsidR="00601DD2" w:rsidRPr="00F35D87" w:rsidRDefault="00601DD2" w:rsidP="00601DD2">
      <w:pPr>
        <w:pStyle w:val="NoSpacing"/>
        <w:ind w:firstLine="720"/>
        <w:rPr>
          <w:sz w:val="20"/>
          <w:szCs w:val="20"/>
        </w:rPr>
      </w:pPr>
      <w:r w:rsidRPr="00F35D87">
        <w:rPr>
          <w:sz w:val="20"/>
          <w:szCs w:val="20"/>
        </w:rPr>
        <w:t>Michelle L. Young</w:t>
      </w:r>
    </w:p>
    <w:p w14:paraId="17790849" w14:textId="77777777" w:rsidR="00601DD2" w:rsidRPr="00F35D87" w:rsidRDefault="00601DD2" w:rsidP="00601DD2">
      <w:pPr>
        <w:pStyle w:val="NoSpacing"/>
        <w:ind w:firstLine="720"/>
        <w:rPr>
          <w:sz w:val="20"/>
          <w:szCs w:val="20"/>
        </w:rPr>
      </w:pPr>
      <w:r w:rsidRPr="00F35D87">
        <w:rPr>
          <w:sz w:val="20"/>
          <w:szCs w:val="20"/>
        </w:rPr>
        <w:t xml:space="preserve">Secretary/Treasurer </w:t>
      </w:r>
    </w:p>
    <w:p w14:paraId="6AA01AE9" w14:textId="77777777" w:rsidR="00560515" w:rsidRDefault="00560515"/>
    <w:sectPr w:rsidR="00560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 JULIAN">
    <w:altName w:val="Cambria"/>
    <w:charset w:val="00"/>
    <w:family w:val="auto"/>
    <w:pitch w:val="variable"/>
    <w:sig w:usb0="8000002F" w:usb1="0000000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80BA6"/>
    <w:multiLevelType w:val="hybridMultilevel"/>
    <w:tmpl w:val="E2A6A7A6"/>
    <w:lvl w:ilvl="0" w:tplc="050871A6">
      <w:start w:val="1"/>
      <w:numFmt w:val="upp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56125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DD2"/>
    <w:rsid w:val="00022E8D"/>
    <w:rsid w:val="001054AB"/>
    <w:rsid w:val="001947DE"/>
    <w:rsid w:val="00234488"/>
    <w:rsid w:val="00236B00"/>
    <w:rsid w:val="004D278A"/>
    <w:rsid w:val="00557470"/>
    <w:rsid w:val="00560515"/>
    <w:rsid w:val="00601DD2"/>
    <w:rsid w:val="0068744A"/>
    <w:rsid w:val="006B1931"/>
    <w:rsid w:val="006D5040"/>
    <w:rsid w:val="008444A4"/>
    <w:rsid w:val="00847DA2"/>
    <w:rsid w:val="00894BF9"/>
    <w:rsid w:val="00914533"/>
    <w:rsid w:val="00946268"/>
    <w:rsid w:val="00B76D51"/>
    <w:rsid w:val="00D4250C"/>
    <w:rsid w:val="00EB1F91"/>
    <w:rsid w:val="00F72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DE4F"/>
  <w15:chartTrackingRefBased/>
  <w15:docId w15:val="{D291684F-8C2B-42F9-A590-57FA51D05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DD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01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1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1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1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1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1D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D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D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D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1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DD2"/>
    <w:rPr>
      <w:rFonts w:eastAsiaTheme="majorEastAsia" w:cstheme="majorBidi"/>
      <w:color w:val="272727" w:themeColor="text1" w:themeTint="D8"/>
    </w:rPr>
  </w:style>
  <w:style w:type="paragraph" w:styleId="Title">
    <w:name w:val="Title"/>
    <w:basedOn w:val="Normal"/>
    <w:next w:val="Normal"/>
    <w:link w:val="TitleChar"/>
    <w:uiPriority w:val="10"/>
    <w:qFormat/>
    <w:rsid w:val="00601D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DD2"/>
    <w:pPr>
      <w:spacing w:before="160"/>
      <w:jc w:val="center"/>
    </w:pPr>
    <w:rPr>
      <w:i/>
      <w:iCs/>
      <w:color w:val="404040" w:themeColor="text1" w:themeTint="BF"/>
    </w:rPr>
  </w:style>
  <w:style w:type="character" w:customStyle="1" w:styleId="QuoteChar">
    <w:name w:val="Quote Char"/>
    <w:basedOn w:val="DefaultParagraphFont"/>
    <w:link w:val="Quote"/>
    <w:uiPriority w:val="29"/>
    <w:rsid w:val="00601DD2"/>
    <w:rPr>
      <w:i/>
      <w:iCs/>
      <w:color w:val="404040" w:themeColor="text1" w:themeTint="BF"/>
    </w:rPr>
  </w:style>
  <w:style w:type="paragraph" w:styleId="ListParagraph">
    <w:name w:val="List Paragraph"/>
    <w:basedOn w:val="Normal"/>
    <w:uiPriority w:val="34"/>
    <w:qFormat/>
    <w:rsid w:val="00601DD2"/>
    <w:pPr>
      <w:ind w:left="720"/>
      <w:contextualSpacing/>
    </w:pPr>
  </w:style>
  <w:style w:type="character" w:styleId="IntenseEmphasis">
    <w:name w:val="Intense Emphasis"/>
    <w:basedOn w:val="DefaultParagraphFont"/>
    <w:uiPriority w:val="21"/>
    <w:qFormat/>
    <w:rsid w:val="00601DD2"/>
    <w:rPr>
      <w:i/>
      <w:iCs/>
      <w:color w:val="0F4761" w:themeColor="accent1" w:themeShade="BF"/>
    </w:rPr>
  </w:style>
  <w:style w:type="paragraph" w:styleId="IntenseQuote">
    <w:name w:val="Intense Quote"/>
    <w:basedOn w:val="Normal"/>
    <w:next w:val="Normal"/>
    <w:link w:val="IntenseQuoteChar"/>
    <w:uiPriority w:val="30"/>
    <w:qFormat/>
    <w:rsid w:val="00601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1DD2"/>
    <w:rPr>
      <w:i/>
      <w:iCs/>
      <w:color w:val="0F4761" w:themeColor="accent1" w:themeShade="BF"/>
    </w:rPr>
  </w:style>
  <w:style w:type="character" w:styleId="IntenseReference">
    <w:name w:val="Intense Reference"/>
    <w:basedOn w:val="DefaultParagraphFont"/>
    <w:uiPriority w:val="32"/>
    <w:qFormat/>
    <w:rsid w:val="00601DD2"/>
    <w:rPr>
      <w:b/>
      <w:bCs/>
      <w:smallCaps/>
      <w:color w:val="0F4761" w:themeColor="accent1" w:themeShade="BF"/>
      <w:spacing w:val="5"/>
    </w:rPr>
  </w:style>
  <w:style w:type="paragraph" w:styleId="NoSpacing">
    <w:name w:val="No Spacing"/>
    <w:uiPriority w:val="1"/>
    <w:qFormat/>
    <w:rsid w:val="00601DD2"/>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730</Words>
  <Characters>3601</Characters>
  <Application>Microsoft Office Word</Application>
  <DocSecurity>0</DocSecurity>
  <Lines>109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Young</dc:creator>
  <cp:keywords/>
  <dc:description/>
  <cp:lastModifiedBy>Michelle Young</cp:lastModifiedBy>
  <cp:revision>8</cp:revision>
  <cp:lastPrinted>2026-03-12T15:44:00Z</cp:lastPrinted>
  <dcterms:created xsi:type="dcterms:W3CDTF">2026-02-24T18:41:00Z</dcterms:created>
  <dcterms:modified xsi:type="dcterms:W3CDTF">2026-03-24T13:16:00Z</dcterms:modified>
</cp:coreProperties>
</file>